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ودلالتها النفسية في شعر الطبيعة عند ابن حفاجة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نوار مسعودة/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