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دراسة حالة بنك دبي الإسلامي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مراكشي سعيدة/ صديقي سعاد (رئيسا) ، ذراعو عز الدين (مناقشا) ; عقون شراف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