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الكتابة المتعددة ودينامية التأويل في ديوان لقاح لرشيد بوجدرة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غراز عبلة/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800222011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