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مارين والتداريب اللغوية في تنمية مهارتي القراءة والكتابة لدى تلاميذ السنة الثالثة 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حرش آمن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5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