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تشكيل صورة شخصية البطل من خلال حوارها الداخلي في رواية الغريب -لأمبير كامو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لوصيف كنزة/ سونامي خالد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800231711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