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ويم وأثره في العملية التعليمية الطور الثاني منالتعليم الابتدائي -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ناموس سلم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4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