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والمجون في شعر "ابن رشيق القيرواني"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