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ديات المصرفية للأعمال الإلكترونية العربية وإمكانية تطويرها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ودي عبد الهادي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