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الأسلوبية في ديوان "عقد الروح" لنبيلة الخطيب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كرميش شيماء/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