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الاستقزار السيادية ودورها في إدارة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بوالودنين سلمى/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