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قواعد اللغة العربية في المدرسة القرآنية مبارك الميلي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أميرة/ زواغي رزيقة/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