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اشتغال اللألوان على جمالية الوصف في ثلاثية محمد ذيب مقاربة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سرار ايناس/ بورومة سهام/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moderne et contemporaine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