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الفنية في المدحة النبوية قصيدة أقسمت بالبيت والركنين لابن جابر الأندلسي 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غربوج دلال/ موسى سمية/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 ancienne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800337711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