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المرتكزات اللسانية وأثرها في تعليمية اللغة العربية عند عبد الرحمن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