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التشكيل الفني للشخصية الروائية في رواية عائد إلى قبري للروائية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مونية/ بوحفص فلة/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