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التواصل بين المعلم والتلميذ في مادة القراءة السنة الخامسة من التعليم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العيفة أسماء/ هالة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800380411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