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العنف الجسدي واللفظي وأثره في العملية التعليمية التعلمية السنة الأولى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حامدي وئام/ بوالجاج نور الهدى/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