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ثقافي في المجموعة القصصية سديم وهشاشة كونية لفاطمة حفي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لة منيرة/ بوفنداسة نه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