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الشعري في شعر صالح بن عبد القدوس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لعور زينب/ داودي بثينة/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