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التحريرية في الولاية الرابعة التاريخية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شتوان نظيرة/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قرطبة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9789947351109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