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التنظيم القانوني للجنسية الجزائرية على ضوء الامر 05-01 المعدل والميمم لقانون الجنسية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9789931089476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