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تصاص البرلمان ذات الاثر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تر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29912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