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القانون الجنائي للبيئة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9789931085331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