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وظائف التركيبية في تفسير التحرير والتنوير -سورة البقرة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والي عائشة/ زميش سارة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دلالة الوظائف التركيبية في تفسير التحرير والتنو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