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قانون الإجراءات الجزائية في ضوء الممارسة القضائية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أحسن بوسقيعة/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برتي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9789961691144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droi/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