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إنعكاسات الإنتقال الطاقوي على أبعاد التنمية المستدامة في الجزائر دراسة تحليلية للفترة:2011-2022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شايب عينو عبد الوهاب/ هبول محمد(رئيسا)،عاشوري نعيم(مشرفا ومقررا)،رحيم ابراهيم(ممتحنا)،لمزاودة رياض(ممتحنا)،ساري نصر الدين(ممتحنا)،سابق نسيمة(ممتحنا)/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الذكتوراه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du développement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